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48B3" w14:textId="78E3F006" w:rsidR="00450AE2" w:rsidRDefault="00450AE2" w:rsidP="00450AE2">
      <w:pPr>
        <w:ind w:right="46"/>
        <w:jc w:val="both"/>
        <w:rPr>
          <w:rFonts w:cs="Arial"/>
          <w:lang w:val="hr-BA"/>
        </w:rPr>
      </w:pPr>
    </w:p>
    <w:p w14:paraId="5B7C19FA" w14:textId="7010C03F" w:rsidR="00425336" w:rsidRPr="00425336" w:rsidRDefault="00425336" w:rsidP="00425336">
      <w:pPr>
        <w:ind w:right="46"/>
        <w:jc w:val="center"/>
        <w:rPr>
          <w:rFonts w:cs="Arial"/>
          <w:b/>
          <w:bCs/>
          <w:lang w:val="hr-BA"/>
        </w:rPr>
      </w:pPr>
      <w:r w:rsidRPr="00425336">
        <w:rPr>
          <w:rFonts w:cs="Arial"/>
          <w:b/>
          <w:bCs/>
          <w:lang w:val="hr-BA"/>
        </w:rPr>
        <w:t>REZULTATI RASPODJELE SREDSTAVA IZ DIJELA PRIHODA OSTVARENIH PO OSNOVU NAKNADA ZA PRIREĐIVANJE IGARA NA SREĆU</w:t>
      </w:r>
    </w:p>
    <w:p w14:paraId="111D3472" w14:textId="2871AF24" w:rsidR="00425336" w:rsidRPr="00425336" w:rsidRDefault="00425336" w:rsidP="00450AE2">
      <w:pPr>
        <w:ind w:right="46"/>
        <w:jc w:val="both"/>
        <w:rPr>
          <w:rFonts w:cs="Arial"/>
          <w:b/>
          <w:bCs/>
          <w:lang w:val="hr-BA"/>
        </w:rPr>
      </w:pPr>
    </w:p>
    <w:p w14:paraId="2C58B49F" w14:textId="77777777" w:rsidR="00425336" w:rsidRDefault="00425336" w:rsidP="00450AE2">
      <w:pPr>
        <w:ind w:right="46"/>
        <w:jc w:val="both"/>
        <w:rPr>
          <w:rFonts w:cs="Arial"/>
          <w:lang w:val="hr-BA"/>
        </w:rPr>
      </w:pPr>
    </w:p>
    <w:p w14:paraId="0428B45A" w14:textId="3C937309" w:rsidR="00450AE2" w:rsidRDefault="00450AE2" w:rsidP="00450AE2">
      <w:pPr>
        <w:ind w:right="46"/>
        <w:jc w:val="both"/>
        <w:rPr>
          <w:rFonts w:cs="Arial"/>
          <w:lang w:val="hr-BA"/>
        </w:rPr>
      </w:pPr>
      <w:r>
        <w:rPr>
          <w:rFonts w:cs="Arial"/>
          <w:lang w:val="hr-BA"/>
        </w:rPr>
        <w:t>Na osnovu člana 19. stav 2. Zakona o Vladi Federacije Bosne i Hercegovine („Službene novine Federacije BiH“, br. 1/94, 8/95, 58/2, 19/03, 2/06 i 8/06) i člana 9. stav 2</w:t>
      </w:r>
      <w:r>
        <w:rPr>
          <w:rFonts w:cs="Arial"/>
          <w:b/>
          <w:lang w:val="hr-BA"/>
        </w:rPr>
        <w:t xml:space="preserve">. </w:t>
      </w:r>
      <w:r>
        <w:rPr>
          <w:rStyle w:val="Strong"/>
          <w:rFonts w:cs="Arial"/>
          <w:b w:val="0"/>
          <w:lang w:val="hr-BA"/>
        </w:rPr>
        <w:t>Uredbe</w:t>
      </w:r>
      <w:r>
        <w:rPr>
          <w:rFonts w:cs="Arial"/>
          <w:b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o kriterijima za utvrđivanje korisnika i načinu raspodjele dijela prihoda</w:t>
      </w:r>
      <w:r>
        <w:rPr>
          <w:rStyle w:val="apple-converted-space"/>
          <w:rFonts w:cs="Arial"/>
          <w:b/>
          <w:bCs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ostvarenih po osnovu naknada za</w:t>
      </w:r>
      <w:r>
        <w:rPr>
          <w:rStyle w:val="apple-converted-space"/>
          <w:rFonts w:cs="Arial"/>
          <w:b/>
          <w:bCs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priređivanje igara na sreću</w:t>
      </w:r>
      <w:r>
        <w:rPr>
          <w:rStyle w:val="Strong"/>
          <w:rFonts w:cs="Arial"/>
          <w:lang w:val="hr-BA"/>
        </w:rPr>
        <w:t xml:space="preserve"> </w:t>
      </w:r>
      <w:r>
        <w:rPr>
          <w:rFonts w:cs="Arial"/>
          <w:lang w:val="hr-BA"/>
        </w:rPr>
        <w:t>(„Službene novine Federacije BiH“, br.</w:t>
      </w:r>
      <w:r>
        <w:rPr>
          <w:rFonts w:cs="Arial"/>
          <w:color w:val="333333"/>
          <w:lang w:val="hr-BA"/>
        </w:rPr>
        <w:t xml:space="preserve"> 89/15</w:t>
      </w:r>
      <w:r>
        <w:rPr>
          <w:rFonts w:cs="Arial"/>
          <w:lang w:val="hr-BA"/>
        </w:rPr>
        <w:t>, 11/17 i 87/22), na prijedlog Federalnog ministarstva obrazovanja i nauke, Vlada Federacije Bosne i Hercegovine</w:t>
      </w:r>
      <w:r w:rsidR="00551E46">
        <w:rPr>
          <w:rFonts w:cs="Arial"/>
          <w:lang w:val="hr-BA"/>
        </w:rPr>
        <w:t xml:space="preserve"> je</w:t>
      </w:r>
      <w:r>
        <w:rPr>
          <w:rFonts w:cs="Arial"/>
          <w:lang w:val="hr-BA"/>
        </w:rPr>
        <w:t xml:space="preserve"> na svoj</w:t>
      </w:r>
      <w:r w:rsidR="002E622C">
        <w:rPr>
          <w:rFonts w:cs="Arial"/>
          <w:lang w:val="hr-BA"/>
        </w:rPr>
        <w:t xml:space="preserve">oj </w:t>
      </w:r>
      <w:r w:rsidR="00F71DF1">
        <w:rPr>
          <w:rFonts w:cs="Arial"/>
          <w:lang w:val="hr-BA"/>
        </w:rPr>
        <w:t>38.</w:t>
      </w:r>
      <w:r w:rsidR="002E622C">
        <w:rPr>
          <w:rFonts w:cs="Arial"/>
          <w:lang w:val="hr-BA"/>
        </w:rPr>
        <w:t xml:space="preserve"> sjednici, održanoj </w:t>
      </w:r>
      <w:r w:rsidR="00F71DF1">
        <w:rPr>
          <w:rFonts w:cs="Arial"/>
          <w:lang w:val="hr-BA"/>
        </w:rPr>
        <w:t>18.07.</w:t>
      </w:r>
      <w:r w:rsidR="002E622C">
        <w:rPr>
          <w:rFonts w:cs="Arial"/>
          <w:lang w:val="hr-BA"/>
        </w:rPr>
        <w:t>2024</w:t>
      </w:r>
      <w:r>
        <w:rPr>
          <w:rFonts w:cs="Arial"/>
          <w:lang w:val="hr-BA"/>
        </w:rPr>
        <w:t>. godine,</w:t>
      </w:r>
      <w:r w:rsidR="00512D2C">
        <w:rPr>
          <w:rFonts w:cs="Arial"/>
          <w:lang w:val="hr-BA"/>
        </w:rPr>
        <w:t xml:space="preserve"> </w:t>
      </w:r>
      <w:r>
        <w:rPr>
          <w:rFonts w:cs="Arial"/>
          <w:lang w:val="hr-BA"/>
        </w:rPr>
        <w:t>d</w:t>
      </w:r>
      <w:r w:rsidR="00F7140D">
        <w:rPr>
          <w:rFonts w:cs="Arial"/>
          <w:lang w:val="hr-BA"/>
        </w:rPr>
        <w:t>onijela</w:t>
      </w:r>
    </w:p>
    <w:p w14:paraId="289B9273" w14:textId="17F63B8B" w:rsidR="00450AE2" w:rsidRDefault="00450AE2" w:rsidP="00450AE2">
      <w:pPr>
        <w:ind w:right="46"/>
        <w:jc w:val="both"/>
        <w:rPr>
          <w:rFonts w:cs="Arial"/>
          <w:lang w:val="hr-BA"/>
        </w:rPr>
      </w:pPr>
    </w:p>
    <w:p w14:paraId="734E10A1" w14:textId="77777777" w:rsidR="00450AE2" w:rsidRDefault="00450AE2" w:rsidP="00450AE2">
      <w:pPr>
        <w:ind w:right="46"/>
        <w:jc w:val="both"/>
        <w:rPr>
          <w:rFonts w:cs="Arial"/>
          <w:lang w:val="hr-BA"/>
        </w:rPr>
      </w:pPr>
    </w:p>
    <w:p w14:paraId="14E0DBF0" w14:textId="77777777" w:rsidR="00450AE2" w:rsidRPr="00450AE2" w:rsidRDefault="00450AE2" w:rsidP="00450AE2">
      <w:pPr>
        <w:ind w:right="46"/>
        <w:jc w:val="center"/>
        <w:rPr>
          <w:rFonts w:cs="Arial"/>
          <w:b/>
          <w:lang w:val="hr-BA"/>
        </w:rPr>
      </w:pPr>
      <w:r w:rsidRPr="00450AE2">
        <w:rPr>
          <w:rFonts w:cs="Arial"/>
          <w:b/>
          <w:lang w:val="hr-BA"/>
        </w:rPr>
        <w:t>O D L U K U</w:t>
      </w:r>
    </w:p>
    <w:p w14:paraId="11624BF3" w14:textId="77777777" w:rsidR="00450AE2" w:rsidRPr="00450AE2" w:rsidRDefault="00450AE2" w:rsidP="00450AE2">
      <w:pPr>
        <w:ind w:right="46"/>
        <w:jc w:val="center"/>
        <w:rPr>
          <w:rStyle w:val="Strong"/>
          <w:rFonts w:cs="Arial"/>
        </w:rPr>
      </w:pPr>
      <w:r w:rsidRPr="00450AE2">
        <w:rPr>
          <w:rFonts w:cs="Arial"/>
          <w:b/>
          <w:lang w:val="hr-BA"/>
        </w:rPr>
        <w:t>O UTVRĐIVANjU LISTE KORISNIKA</w:t>
      </w:r>
      <w:r w:rsidRPr="00450AE2">
        <w:rPr>
          <w:rStyle w:val="Strong"/>
          <w:rFonts w:cs="Arial"/>
          <w:lang w:val="hr-BA"/>
        </w:rPr>
        <w:t xml:space="preserve"> I RASPODJELI DIJELA PRIHODA</w:t>
      </w:r>
    </w:p>
    <w:p w14:paraId="030860E1" w14:textId="77777777" w:rsidR="00450AE2" w:rsidRPr="00450AE2" w:rsidRDefault="00450AE2" w:rsidP="00450AE2">
      <w:pPr>
        <w:ind w:right="46"/>
        <w:jc w:val="center"/>
        <w:rPr>
          <w:rStyle w:val="Strong"/>
          <w:rFonts w:cs="Arial"/>
          <w:lang w:val="hr-BA"/>
        </w:rPr>
      </w:pPr>
      <w:r w:rsidRPr="00450AE2">
        <w:rPr>
          <w:rStyle w:val="Strong"/>
          <w:rFonts w:cs="Arial"/>
          <w:lang w:val="hr-BA"/>
        </w:rPr>
        <w:t>OSTVARENIH PO OSNOVU NAKNADA ZA</w:t>
      </w:r>
      <w:r w:rsidRPr="00450AE2">
        <w:rPr>
          <w:rFonts w:cs="Arial"/>
          <w:lang w:val="hr-BA"/>
        </w:rPr>
        <w:t xml:space="preserve"> </w:t>
      </w:r>
      <w:r w:rsidRPr="00450AE2">
        <w:rPr>
          <w:rStyle w:val="Strong"/>
          <w:rFonts w:cs="Arial"/>
          <w:lang w:val="hr-BA"/>
        </w:rPr>
        <w:t>PRIREĐIVANjE IGARA NA SREĆU</w:t>
      </w:r>
    </w:p>
    <w:p w14:paraId="2246259A" w14:textId="40E68998" w:rsidR="00450AE2" w:rsidRDefault="00450AE2" w:rsidP="0029520B">
      <w:pPr>
        <w:ind w:right="46"/>
        <w:rPr>
          <w:rStyle w:val="Strong"/>
          <w:rFonts w:cs="Arial"/>
          <w:lang w:val="hr-BA"/>
        </w:rPr>
      </w:pPr>
    </w:p>
    <w:p w14:paraId="781D4CB9" w14:textId="77777777" w:rsidR="00450AE2" w:rsidRDefault="00450AE2" w:rsidP="00450AE2">
      <w:pPr>
        <w:ind w:right="46"/>
        <w:jc w:val="center"/>
        <w:rPr>
          <w:rStyle w:val="Strong"/>
          <w:rFonts w:cs="Arial"/>
          <w:lang w:val="hr-BA"/>
        </w:rPr>
      </w:pPr>
    </w:p>
    <w:p w14:paraId="171555DD" w14:textId="77777777" w:rsidR="00450AE2" w:rsidRDefault="00450AE2" w:rsidP="00450AE2">
      <w:pPr>
        <w:ind w:right="46"/>
        <w:jc w:val="both"/>
        <w:rPr>
          <w:rStyle w:val="Strong"/>
          <w:rFonts w:cs="Arial"/>
          <w:b w:val="0"/>
          <w:lang w:val="hr-BA"/>
        </w:rPr>
      </w:pPr>
      <w:r>
        <w:rPr>
          <w:rStyle w:val="Strong"/>
          <w:rFonts w:cs="Arial"/>
          <w:b w:val="0"/>
          <w:lang w:val="hr-BA"/>
        </w:rPr>
        <w:t>Odobrava se raspodjela dijela prihoda</w:t>
      </w:r>
      <w:r>
        <w:rPr>
          <w:rStyle w:val="apple-converted-space"/>
          <w:rFonts w:cs="Arial"/>
          <w:b/>
          <w:bCs/>
          <w:lang w:val="hr-BA"/>
        </w:rPr>
        <w:t> </w:t>
      </w:r>
      <w:r w:rsidR="002E622C">
        <w:rPr>
          <w:rStyle w:val="Strong"/>
          <w:rFonts w:cs="Arial"/>
          <w:b w:val="0"/>
          <w:lang w:val="hr-BA"/>
        </w:rPr>
        <w:t>u iznosu od 598.717,66</w:t>
      </w:r>
      <w:r>
        <w:rPr>
          <w:rStyle w:val="Strong"/>
          <w:rFonts w:cs="Arial"/>
          <w:b w:val="0"/>
          <w:lang w:val="hr-BA"/>
        </w:rPr>
        <w:t xml:space="preserve"> KM uplaćenih u Budžet Federacije Bos</w:t>
      </w:r>
      <w:r w:rsidR="002E622C">
        <w:rPr>
          <w:rStyle w:val="Strong"/>
          <w:rFonts w:cs="Arial"/>
          <w:b w:val="0"/>
          <w:lang w:val="hr-BA"/>
        </w:rPr>
        <w:t>ne i Hercegovine u 2023</w:t>
      </w:r>
      <w:r>
        <w:rPr>
          <w:rStyle w:val="Strong"/>
          <w:rFonts w:cs="Arial"/>
          <w:b w:val="0"/>
          <w:lang w:val="hr-BA"/>
        </w:rPr>
        <w:t>. godini, ostvarenih po osnovu naknada za</w:t>
      </w:r>
      <w:r>
        <w:rPr>
          <w:rStyle w:val="apple-converted-space"/>
          <w:rFonts w:cs="Arial"/>
          <w:b/>
          <w:bCs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priređivanje igara na sreću, kako slijedi:</w:t>
      </w:r>
    </w:p>
    <w:p w14:paraId="288BAE1E" w14:textId="77777777" w:rsidR="00450AE2" w:rsidRDefault="00450AE2" w:rsidP="00450AE2">
      <w:pPr>
        <w:ind w:right="46"/>
        <w:jc w:val="both"/>
        <w:rPr>
          <w:rStyle w:val="Strong"/>
          <w:rFonts w:cs="Arial"/>
          <w:b w:val="0"/>
          <w:lang w:val="hr-BA"/>
        </w:rPr>
      </w:pPr>
    </w:p>
    <w:p w14:paraId="11A37C88" w14:textId="0D2021FA" w:rsidR="00450AE2" w:rsidRPr="0029520B" w:rsidRDefault="00450AE2" w:rsidP="00450AE2">
      <w:pPr>
        <w:pStyle w:val="ListParagraph"/>
        <w:numPr>
          <w:ilvl w:val="0"/>
          <w:numId w:val="2"/>
        </w:numPr>
        <w:spacing w:after="200"/>
        <w:ind w:right="46"/>
        <w:contextualSpacing/>
        <w:jc w:val="both"/>
      </w:pPr>
      <w:r>
        <w:rPr>
          <w:rStyle w:val="Strong"/>
          <w:rFonts w:cs="Arial"/>
          <w:b w:val="0"/>
          <w:lang w:val="hr-BA"/>
        </w:rPr>
        <w:t xml:space="preserve">Iznos </w:t>
      </w:r>
      <w:r w:rsidRPr="002E622C">
        <w:rPr>
          <w:rStyle w:val="Strong"/>
          <w:rFonts w:cs="Arial"/>
          <w:b w:val="0"/>
          <w:lang w:val="hr-BA"/>
        </w:rPr>
        <w:t xml:space="preserve">od </w:t>
      </w:r>
      <w:r w:rsidR="002E622C" w:rsidRPr="002E622C">
        <w:rPr>
          <w:rFonts w:cs="Arial"/>
        </w:rPr>
        <w:t>64.786,00</w:t>
      </w:r>
      <w:r w:rsidRPr="002E622C">
        <w:rPr>
          <w:rStyle w:val="Strong"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KM ras</w:t>
      </w:r>
      <w:r w:rsidR="002E622C">
        <w:rPr>
          <w:rStyle w:val="Strong"/>
          <w:rFonts w:cs="Arial"/>
          <w:b w:val="0"/>
          <w:lang w:val="hr-BA"/>
        </w:rPr>
        <w:t>podjeljuje se za finansiranje 8</w:t>
      </w:r>
      <w:r>
        <w:rPr>
          <w:rStyle w:val="Strong"/>
          <w:rFonts w:cs="Arial"/>
          <w:b w:val="0"/>
          <w:lang w:val="hr-BA"/>
        </w:rPr>
        <w:t xml:space="preserve"> programa i projekata iz oblasti</w:t>
      </w:r>
      <w:r>
        <w:rPr>
          <w:rStyle w:val="Strong"/>
          <w:rFonts w:cs="Arial"/>
          <w:lang w:val="hr-BA"/>
        </w:rPr>
        <w:t xml:space="preserve"> „</w:t>
      </w:r>
      <w:r>
        <w:rPr>
          <w:rFonts w:cs="Arial"/>
          <w:lang w:val="hr-BA"/>
        </w:rPr>
        <w:t xml:space="preserve">Zaštita prava djece koja su žrtve zlostavljanja, pedofilije, prosjačenja“, sadržanih u odobrenom konačnom prijedlogu liste korisnika, nakon provedene procedure po javnom konkursu </w:t>
      </w:r>
    </w:p>
    <w:p w14:paraId="24C4249A" w14:textId="77777777" w:rsidR="0029520B" w:rsidRDefault="0029520B" w:rsidP="0029520B">
      <w:pPr>
        <w:pStyle w:val="ListParagraph"/>
        <w:spacing w:after="200"/>
        <w:ind w:right="46"/>
        <w:contextualSpacing/>
        <w:jc w:val="both"/>
      </w:pPr>
    </w:p>
    <w:p w14:paraId="47ED39C2" w14:textId="19EB0D11" w:rsidR="00450AE2" w:rsidRDefault="00450AE2" w:rsidP="00450AE2">
      <w:pPr>
        <w:pStyle w:val="ListParagraph"/>
        <w:numPr>
          <w:ilvl w:val="0"/>
          <w:numId w:val="2"/>
        </w:numPr>
        <w:spacing w:after="200"/>
        <w:ind w:right="46"/>
        <w:contextualSpacing/>
        <w:jc w:val="both"/>
        <w:rPr>
          <w:lang w:val="hr-BA"/>
        </w:rPr>
      </w:pPr>
      <w:r>
        <w:rPr>
          <w:rStyle w:val="Strong"/>
          <w:rFonts w:cs="Arial"/>
          <w:b w:val="0"/>
          <w:lang w:val="hr-BA"/>
        </w:rPr>
        <w:t>Iznos od</w:t>
      </w:r>
      <w:r>
        <w:rPr>
          <w:rStyle w:val="Strong"/>
          <w:rFonts w:cs="Arial"/>
          <w:lang w:val="hr-BA"/>
        </w:rPr>
        <w:t xml:space="preserve"> </w:t>
      </w:r>
      <w:r w:rsidR="002E622C" w:rsidRPr="002E622C">
        <w:rPr>
          <w:rFonts w:cs="Arial"/>
        </w:rPr>
        <w:t>533.931,66</w:t>
      </w:r>
      <w:r>
        <w:rPr>
          <w:rFonts w:cs="Arial"/>
          <w:b/>
        </w:rPr>
        <w:t xml:space="preserve"> </w:t>
      </w:r>
      <w:r>
        <w:rPr>
          <w:rStyle w:val="Strong"/>
          <w:rFonts w:cs="Arial"/>
          <w:b w:val="0"/>
          <w:lang w:val="hr-BA"/>
        </w:rPr>
        <w:t>KM ras</w:t>
      </w:r>
      <w:r w:rsidR="002E622C">
        <w:rPr>
          <w:rStyle w:val="Strong"/>
          <w:rFonts w:cs="Arial"/>
          <w:b w:val="0"/>
          <w:lang w:val="hr-BA"/>
        </w:rPr>
        <w:t>podjeljuje se za finansiranje 34</w:t>
      </w:r>
      <w:r>
        <w:rPr>
          <w:rStyle w:val="Strong"/>
          <w:rFonts w:cs="Arial"/>
          <w:b w:val="0"/>
          <w:lang w:val="hr-BA"/>
        </w:rPr>
        <w:t xml:space="preserve"> programa i</w:t>
      </w:r>
      <w:r>
        <w:rPr>
          <w:rStyle w:val="Strong"/>
          <w:rFonts w:cs="Arial"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projekata iz oblasti</w:t>
      </w:r>
      <w:r>
        <w:rPr>
          <w:rStyle w:val="Strong"/>
          <w:rFonts w:cs="Arial"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„</w:t>
      </w:r>
      <w:r>
        <w:rPr>
          <w:rFonts w:cs="Arial"/>
          <w:lang w:val="hr-BA"/>
        </w:rPr>
        <w:t xml:space="preserve">Učestvovanje u liječenju, prevenciji i borbi protiv ovisnosti o drogi, alkoholu, igrama na sreću i kocki“ sadržanih u odobrenom konačnom prijedlogu liste korisnika, nakon provedene procedure po javnom konkursu </w:t>
      </w:r>
    </w:p>
    <w:p w14:paraId="56398C05" w14:textId="77777777" w:rsidR="00450AE2" w:rsidRDefault="00450AE2" w:rsidP="00450AE2">
      <w:pPr>
        <w:pStyle w:val="ListParagraph"/>
        <w:ind w:right="46"/>
        <w:jc w:val="both"/>
        <w:rPr>
          <w:rFonts w:cs="Arial"/>
          <w:lang w:val="hr-BA"/>
        </w:rPr>
      </w:pPr>
    </w:p>
    <w:p w14:paraId="52FE0A16" w14:textId="04253B87" w:rsidR="00F94AC9" w:rsidRDefault="00F94AC9" w:rsidP="0029520B">
      <w:pPr>
        <w:jc w:val="both"/>
        <w:rPr>
          <w:rFonts w:cs="Arial"/>
          <w:lang w:val="hr-BA"/>
        </w:rPr>
        <w:sectPr w:rsidR="00F94A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2A5800" w14:textId="420D0901" w:rsidR="00F94AC9" w:rsidRPr="0029520B" w:rsidRDefault="00A47D68" w:rsidP="0029520B">
      <w:pPr>
        <w:pStyle w:val="ListParagraph"/>
        <w:numPr>
          <w:ilvl w:val="0"/>
          <w:numId w:val="3"/>
        </w:numPr>
        <w:jc w:val="both"/>
        <w:rPr>
          <w:rFonts w:cs="Arial"/>
          <w:b/>
          <w:lang w:val="hr-BA"/>
        </w:rPr>
      </w:pPr>
      <w:r w:rsidRPr="0029520B">
        <w:rPr>
          <w:rFonts w:cs="Arial"/>
          <w:b/>
          <w:lang w:val="hr-BA"/>
        </w:rPr>
        <w:lastRenderedPageBreak/>
        <w:t>Korisnici programa i projekata i</w:t>
      </w:r>
      <w:r w:rsidR="00A61721" w:rsidRPr="0029520B">
        <w:rPr>
          <w:rFonts w:cs="Arial"/>
          <w:b/>
          <w:lang w:val="hr-BA"/>
        </w:rPr>
        <w:t>z oblasti „Zaštite prava djece</w:t>
      </w:r>
      <w:r w:rsidRPr="0029520B">
        <w:rPr>
          <w:rFonts w:cs="Arial"/>
          <w:b/>
          <w:lang w:val="hr-BA"/>
        </w:rPr>
        <w:t xml:space="preserve"> koja su žrtve zlostavljanja, pedofilije, prosjačenja“ </w:t>
      </w:r>
    </w:p>
    <w:p w14:paraId="1D7EB7B1" w14:textId="77777777" w:rsidR="00137CD6" w:rsidRPr="001D5E1E" w:rsidRDefault="00137CD6" w:rsidP="00F94AC9">
      <w:pPr>
        <w:ind w:left="-450"/>
        <w:jc w:val="both"/>
        <w:rPr>
          <w:rFonts w:cs="Arial"/>
          <w:b/>
          <w:lang w:val="hr-BA"/>
        </w:rPr>
      </w:pPr>
    </w:p>
    <w:tbl>
      <w:tblPr>
        <w:tblW w:w="1302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"/>
        <w:gridCol w:w="4238"/>
        <w:gridCol w:w="3969"/>
        <w:gridCol w:w="1290"/>
        <w:gridCol w:w="1559"/>
        <w:gridCol w:w="1559"/>
      </w:tblGrid>
      <w:tr w:rsidR="00137CD6" w:rsidRPr="00263510" w14:paraId="5196E6B3" w14:textId="77777777" w:rsidTr="0081011D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159C3EA" w14:textId="77777777" w:rsidR="00137CD6" w:rsidRPr="00263510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263510">
              <w:rPr>
                <w:rFonts w:cs="Arial"/>
                <w:bCs/>
              </w:rPr>
              <w:t>R. br.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BDADD8" w14:textId="77777777" w:rsidR="00137CD6" w:rsidRPr="00263510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263510">
              <w:rPr>
                <w:rFonts w:cs="Arial"/>
                <w:bCs/>
              </w:rPr>
              <w:t>Korisnik sredstava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6C2F60A" w14:textId="77777777" w:rsidR="00137CD6" w:rsidRPr="00263510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263510">
              <w:rPr>
                <w:rFonts w:cs="Arial"/>
                <w:bCs/>
              </w:rPr>
              <w:t>Naziv projekta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0658473" w14:textId="77777777" w:rsidR="00137CD6" w:rsidRPr="00263510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263510">
              <w:rPr>
                <w:rFonts w:cs="Arial"/>
                <w:bCs/>
              </w:rPr>
              <w:t>Iznos</w:t>
            </w:r>
          </w:p>
        </w:tc>
      </w:tr>
      <w:tr w:rsidR="00F93FAD" w:rsidRPr="00263510" w14:paraId="27C0008D" w14:textId="77777777" w:rsidTr="00714990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D4057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1.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A0D43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Udruga "Školarac"  Mostar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BC45E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"Savjetovaonica za sigurno surfanje"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1BE4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10</w:t>
            </w:r>
            <w:r>
              <w:rPr>
                <w:rFonts w:cs="Arial"/>
                <w:sz w:val="22"/>
                <w:szCs w:val="22"/>
              </w:rPr>
              <w:t>.</w:t>
            </w:r>
            <w:r w:rsidRPr="00DB62C4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DB62C4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472999E1" w14:textId="77777777" w:rsidTr="00714990">
        <w:trPr>
          <w:gridAfter w:val="2"/>
          <w:wAfter w:w="3118" w:type="dxa"/>
          <w:trHeight w:val="5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EB7B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2.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38162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Udruženje „Novi put“ Mostar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732F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„Osnaživanje djece žrtava zlostavljanja, pedofilije i prosjačenja“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A78D1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10</w:t>
            </w:r>
            <w:r>
              <w:rPr>
                <w:rFonts w:cs="Arial"/>
                <w:sz w:val="22"/>
                <w:szCs w:val="22"/>
              </w:rPr>
              <w:t>.</w:t>
            </w:r>
            <w:r w:rsidRPr="00DB62C4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DB62C4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26B608C2" w14:textId="77777777" w:rsidTr="00714990">
        <w:trPr>
          <w:gridAfter w:val="2"/>
          <w:wAfter w:w="3118" w:type="dxa"/>
          <w:trHeight w:val="3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1302C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3.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1BCE3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Klub specij</w:t>
            </w:r>
            <w:r>
              <w:rPr>
                <w:rFonts w:cs="Arial"/>
                <w:sz w:val="22"/>
                <w:szCs w:val="22"/>
              </w:rPr>
              <w:t xml:space="preserve">alnih sportova "Sunce" Tuzla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80D15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"Prevencija zlostavljanja, pedofilije i prosjačenja najrizičnijih kategorija djece sa teškoćama u razvoju"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AB672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</w:t>
            </w:r>
            <w:r w:rsidRPr="00DB62C4">
              <w:rPr>
                <w:rFonts w:cs="Arial"/>
                <w:sz w:val="22"/>
                <w:szCs w:val="22"/>
              </w:rPr>
              <w:t>509</w:t>
            </w:r>
            <w:r>
              <w:rPr>
                <w:rFonts w:cs="Arial"/>
                <w:sz w:val="22"/>
                <w:szCs w:val="22"/>
              </w:rPr>
              <w:t>,</w:t>
            </w:r>
            <w:r w:rsidRPr="00DB62C4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0D847CB" w14:textId="77777777" w:rsidTr="00714990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AD00C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4.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C2077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Udruga FRAMOST - misija poveznica baš</w:t>
            </w:r>
            <w:r>
              <w:rPr>
                <w:rFonts w:cs="Arial"/>
                <w:sz w:val="22"/>
                <w:szCs w:val="22"/>
              </w:rPr>
              <w:t xml:space="preserve">tine ljudi i prostora Mostar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679B5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"Pleši sa mnom - protiv vršnjačkog nasilja, četvrta faza"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7CDA0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</w:t>
            </w:r>
            <w:r w:rsidRPr="00DB62C4">
              <w:rPr>
                <w:rFonts w:cs="Arial"/>
                <w:sz w:val="22"/>
                <w:szCs w:val="22"/>
              </w:rPr>
              <w:t>600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DB62C4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34BEE155" w14:textId="77777777" w:rsidTr="00714990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71A54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5.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9CB6E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 xml:space="preserve">Centar za psihološku podršku „Sensus“ </w:t>
            </w:r>
            <w:r>
              <w:rPr>
                <w:rFonts w:cs="Arial"/>
                <w:sz w:val="22"/>
                <w:szCs w:val="22"/>
              </w:rPr>
              <w:t xml:space="preserve">Mostar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DF64E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Unapređenje psihosocijalne podrške za djecu bez roditeljskog staranja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EE2C8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60199">
              <w:rPr>
                <w:rFonts w:cs="Arial"/>
                <w:sz w:val="22"/>
                <w:szCs w:val="22"/>
              </w:rPr>
              <w:t>8.150,00</w:t>
            </w:r>
          </w:p>
        </w:tc>
      </w:tr>
      <w:tr w:rsidR="00F93FAD" w:rsidRPr="00263510" w14:paraId="419A1977" w14:textId="77777777" w:rsidTr="00714990">
        <w:trPr>
          <w:gridAfter w:val="2"/>
          <w:wAfter w:w="3118" w:type="dxa"/>
          <w:trHeight w:val="56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74915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6.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B5DE1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Ud</w:t>
            </w:r>
            <w:r>
              <w:rPr>
                <w:rFonts w:cs="Arial"/>
                <w:sz w:val="22"/>
                <w:szCs w:val="22"/>
              </w:rPr>
              <w:t xml:space="preserve">ruga "Zdravo društvo" Mostar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D63DD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"Djeca su poseban dar, tako s njima i postupajte"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2179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</w:t>
            </w:r>
            <w:r w:rsidRPr="00DB62C4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DB62C4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606F0D12" w14:textId="77777777" w:rsidTr="00714990">
        <w:trPr>
          <w:gridAfter w:val="2"/>
          <w:wAfter w:w="3118" w:type="dxa"/>
          <w:trHeight w:val="49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FC365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7.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7D95F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Udruženje Generacije-Centar za unapređenje kvalitete ži</w:t>
            </w:r>
            <w:r>
              <w:rPr>
                <w:rFonts w:cs="Arial"/>
                <w:sz w:val="22"/>
                <w:szCs w:val="22"/>
              </w:rPr>
              <w:t xml:space="preserve">vota građana Bosanska Krupa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B0FFE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„Jačanje kapaciteta društvene zajednice za dobrobit djeteta – II ciklus“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14E21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.</w:t>
            </w:r>
            <w:r w:rsidRPr="00DB62C4">
              <w:rPr>
                <w:rFonts w:cs="Arial"/>
                <w:sz w:val="22"/>
                <w:szCs w:val="22"/>
              </w:rPr>
              <w:t>077</w:t>
            </w:r>
            <w:r>
              <w:rPr>
                <w:rFonts w:cs="Arial"/>
                <w:sz w:val="22"/>
                <w:szCs w:val="22"/>
              </w:rPr>
              <w:t>,</w:t>
            </w:r>
            <w:r w:rsidRPr="00DB62C4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3C879130" w14:textId="77777777" w:rsidTr="00714990">
        <w:trPr>
          <w:gridAfter w:val="2"/>
          <w:wAfter w:w="3118" w:type="dxa"/>
          <w:trHeight w:val="46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55783" w14:textId="77777777" w:rsidR="00F93FAD" w:rsidRPr="00263510" w:rsidRDefault="00F93FAD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63510">
              <w:rPr>
                <w:rFonts w:cs="Arial"/>
              </w:rPr>
              <w:t>8.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B0C9D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Udruženje za psihosocijalnu promociju i pozitivnu afirmaciju humanih vrijednosti "Momentum" Sara</w:t>
            </w:r>
            <w:r>
              <w:rPr>
                <w:rFonts w:cs="Arial"/>
                <w:sz w:val="22"/>
                <w:szCs w:val="22"/>
              </w:rPr>
              <w:t xml:space="preserve">jevo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FBC93" w14:textId="77777777" w:rsidR="00F93FAD" w:rsidRPr="00DB62C4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"Zaustavimo dječije prosjačenje - realizacija aktivnosti prevencije eksploatacije djece u svrhu prosjačenja na području Kantona Sarajevo"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2F90" w14:textId="77777777" w:rsidR="00F93FAD" w:rsidRPr="00DB62C4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62C4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</w:t>
            </w:r>
            <w:r w:rsidRPr="00DB62C4">
              <w:rPr>
                <w:rFonts w:cs="Arial"/>
                <w:sz w:val="22"/>
                <w:szCs w:val="22"/>
              </w:rPr>
              <w:t>450</w:t>
            </w:r>
            <w:r>
              <w:rPr>
                <w:rFonts w:cs="Arial"/>
                <w:sz w:val="22"/>
                <w:szCs w:val="22"/>
              </w:rPr>
              <w:t>,</w:t>
            </w:r>
            <w:r w:rsidRPr="00DB62C4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902CE2" w14:paraId="33835C26" w14:textId="77777777" w:rsidTr="0081011D">
        <w:trPr>
          <w:trHeight w:val="80"/>
        </w:trPr>
        <w:tc>
          <w:tcPr>
            <w:tcW w:w="8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AB2A" w14:textId="77777777" w:rsidR="00F93FAD" w:rsidRPr="00902CE2" w:rsidRDefault="00F93FAD" w:rsidP="00902C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14:paraId="34884419" w14:textId="77777777" w:rsidR="00F93FAD" w:rsidRPr="00902CE2" w:rsidRDefault="00F93FAD" w:rsidP="00902C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902CE2">
              <w:rPr>
                <w:rFonts w:cs="Arial"/>
                <w:b/>
              </w:rPr>
              <w:t>UKUPNO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944C0" w14:textId="77777777" w:rsidR="00F93FAD" w:rsidRPr="00902CE2" w:rsidRDefault="00F93FAD" w:rsidP="00902CE2">
            <w:pPr>
              <w:jc w:val="center"/>
              <w:rPr>
                <w:rFonts w:cs="Arial"/>
                <w:b/>
              </w:rPr>
            </w:pPr>
          </w:p>
          <w:p w14:paraId="7ABF7980" w14:textId="77777777" w:rsidR="00F93FAD" w:rsidRPr="00902CE2" w:rsidRDefault="00F93FAD" w:rsidP="00902CE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64.786,00</w:t>
            </w:r>
          </w:p>
        </w:tc>
        <w:tc>
          <w:tcPr>
            <w:tcW w:w="1559" w:type="dxa"/>
          </w:tcPr>
          <w:p w14:paraId="1EA51817" w14:textId="77777777" w:rsidR="00F93FAD" w:rsidRPr="00902CE2" w:rsidRDefault="00F93FAD" w:rsidP="00902CE2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3E99F61C" w14:textId="77777777" w:rsidR="00F93FAD" w:rsidRPr="00902CE2" w:rsidRDefault="00F93FAD" w:rsidP="00902C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902CE2">
              <w:rPr>
                <w:rFonts w:cs="Arial"/>
                <w:b/>
                <w:color w:val="000000"/>
              </w:rPr>
              <w:t>133.860,00</w:t>
            </w:r>
          </w:p>
        </w:tc>
      </w:tr>
    </w:tbl>
    <w:p w14:paraId="5172FEB0" w14:textId="77777777" w:rsidR="00137CD6" w:rsidRPr="00902CE2" w:rsidRDefault="00137CD6" w:rsidP="00902CE2">
      <w:pPr>
        <w:pStyle w:val="ListParagraph"/>
        <w:spacing w:after="200"/>
        <w:ind w:left="0" w:right="46"/>
        <w:contextualSpacing/>
        <w:jc w:val="center"/>
        <w:rPr>
          <w:rFonts w:cs="Arial"/>
          <w:b/>
          <w:lang w:val="hr-BA"/>
        </w:rPr>
      </w:pPr>
    </w:p>
    <w:p w14:paraId="24E3B026" w14:textId="1775CBAD" w:rsidR="00A47D68" w:rsidRDefault="0029520B" w:rsidP="00A203AC">
      <w:pPr>
        <w:spacing w:after="160" w:line="256" w:lineRule="auto"/>
        <w:ind w:left="-567"/>
        <w:rPr>
          <w:rFonts w:cs="Arial"/>
          <w:b/>
          <w:lang w:val="hr-BA"/>
        </w:rPr>
      </w:pPr>
      <w:r>
        <w:rPr>
          <w:rFonts w:cs="Arial"/>
          <w:b/>
          <w:lang w:val="hr-BA"/>
        </w:rPr>
        <w:t xml:space="preserve">b) </w:t>
      </w:r>
      <w:r w:rsidR="00A47D68" w:rsidRPr="00F94AC9">
        <w:rPr>
          <w:rFonts w:cs="Arial"/>
          <w:b/>
          <w:lang w:val="hr-BA"/>
        </w:rPr>
        <w:t>Korisnici programa i projekata iz oblasti „Učestvovanje u liječenju, prevenciji i borbi protiv ovisnosti o drogi, alkoholu, igrama na sreću i kocki“</w:t>
      </w:r>
    </w:p>
    <w:tbl>
      <w:tblPr>
        <w:tblW w:w="9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304"/>
        <w:gridCol w:w="3827"/>
        <w:gridCol w:w="1357"/>
      </w:tblGrid>
      <w:tr w:rsidR="00137CD6" w:rsidRPr="00263510" w14:paraId="520BE7C9" w14:textId="77777777" w:rsidTr="009D1542">
        <w:trPr>
          <w:trHeight w:val="4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E96CE2" w14:textId="77777777" w:rsidR="00137CD6" w:rsidRPr="003D69B1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3D69B1">
              <w:rPr>
                <w:rFonts w:cs="Arial"/>
                <w:bCs/>
              </w:rPr>
              <w:t>R. br.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F02F418" w14:textId="77777777" w:rsidR="00137CD6" w:rsidRPr="003D69B1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3D69B1">
              <w:rPr>
                <w:rFonts w:cs="Arial"/>
                <w:bCs/>
              </w:rPr>
              <w:t>Korisnik sredstava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F5AF5F6" w14:textId="77777777" w:rsidR="00137CD6" w:rsidRPr="003D69B1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3D69B1">
              <w:rPr>
                <w:rFonts w:cs="Arial"/>
                <w:bCs/>
              </w:rPr>
              <w:t>Naziv projekta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F9AD5E0" w14:textId="77777777" w:rsidR="00137CD6" w:rsidRPr="003D69B1" w:rsidRDefault="00137CD6" w:rsidP="0081011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3D69B1">
              <w:rPr>
                <w:rFonts w:cs="Arial"/>
                <w:bCs/>
              </w:rPr>
              <w:t>Iznos</w:t>
            </w:r>
          </w:p>
        </w:tc>
      </w:tr>
      <w:tr w:rsidR="00F93FAD" w:rsidRPr="00263510" w14:paraId="53A2957E" w14:textId="77777777" w:rsidTr="006E136D">
        <w:trPr>
          <w:trHeight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7FC10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DB6D2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Ekološki savez "Ek</w:t>
            </w:r>
            <w:r>
              <w:rPr>
                <w:rFonts w:cs="Arial"/>
                <w:sz w:val="22"/>
                <w:szCs w:val="22"/>
              </w:rPr>
              <w:t xml:space="preserve">o-zeleni" Tuzlanskog kantona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B7B4B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"Ekološko-pedagoške i psihološke aktivnosti sa mladima u prevenciji od pojave uzimanja alkohola i droge i kocke - eko natječaj - zdravi stilovi života"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5C064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19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500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21CA34A8" w14:textId="77777777" w:rsidTr="006E136D">
        <w:trPr>
          <w:trHeight w:val="50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DE276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57AA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Udruga za promociju biciklizma "</w:t>
            </w:r>
            <w:r>
              <w:rPr>
                <w:rFonts w:cs="Arial"/>
                <w:sz w:val="22"/>
                <w:szCs w:val="22"/>
              </w:rPr>
              <w:t xml:space="preserve">Hercegovina Bicikl", Mostar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DF09E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"Biciklizmom protiv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4A27B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520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0B3869CA" w14:textId="77777777" w:rsidTr="006E136D">
        <w:trPr>
          <w:trHeight w:val="37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2E121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38F7F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 xml:space="preserve">Kantonalno udruženje osoba sa invaliditetom i borbe protiv </w:t>
            </w:r>
            <w:r>
              <w:rPr>
                <w:rFonts w:cs="Arial"/>
                <w:sz w:val="22"/>
                <w:szCs w:val="22"/>
              </w:rPr>
              <w:t xml:space="preserve">ovisnosti "RUKA RUCI" Bihać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D32E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"Zdrava zajednica bez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64F98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19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029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34</w:t>
            </w:r>
          </w:p>
        </w:tc>
      </w:tr>
      <w:tr w:rsidR="00F93FAD" w:rsidRPr="00263510" w14:paraId="19E76D21" w14:textId="77777777" w:rsidTr="006E136D">
        <w:trPr>
          <w:trHeight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F2FB2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573D1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Košar</w:t>
            </w:r>
            <w:r>
              <w:rPr>
                <w:rFonts w:cs="Arial"/>
                <w:sz w:val="22"/>
                <w:szCs w:val="22"/>
              </w:rPr>
              <w:t xml:space="preserve">kaški klub "Sampi" Sarajevo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8DC96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"Zdrav način života"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34127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15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1C76A253" w14:textId="77777777" w:rsidTr="006E136D">
        <w:trPr>
          <w:trHeight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25D68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6577E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 xml:space="preserve">Udruženje Inicijativa </w:t>
            </w:r>
            <w:r>
              <w:rPr>
                <w:rFonts w:cs="Arial"/>
                <w:sz w:val="22"/>
                <w:szCs w:val="22"/>
              </w:rPr>
              <w:t xml:space="preserve">građanki /na Mostar, Mostar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4826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"Plesom protiv ovisnosti o igrama na sreću i kocki"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7CFAB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17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240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3ABF5FC6" w14:textId="77777777" w:rsidTr="006E136D">
        <w:trPr>
          <w:trHeight w:val="19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DFD68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F3B8B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Centar</w:t>
            </w:r>
            <w:r>
              <w:rPr>
                <w:rFonts w:cs="Arial"/>
                <w:sz w:val="22"/>
                <w:szCs w:val="22"/>
              </w:rPr>
              <w:t xml:space="preserve"> za ples i rekreaciju Tuzla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C4F9C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"Plesom protiv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7074A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33BDF52" w14:textId="77777777" w:rsidTr="006E136D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A0A1E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2FCEA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Mali programer Travnik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D5294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"Prevencija ovisničkih ponašanja kroz promociju programiranja i tehnološke edukacije"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F319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17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660A1BA4" w14:textId="77777777" w:rsidTr="006E136D">
        <w:trPr>
          <w:trHeight w:val="41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33371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lastRenderedPageBreak/>
              <w:t>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94A32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sportski fudba</w:t>
            </w:r>
            <w:r>
              <w:rPr>
                <w:rFonts w:cs="Arial"/>
                <w:sz w:val="22"/>
                <w:szCs w:val="22"/>
              </w:rPr>
              <w:t xml:space="preserve">lski klub "Libero" Goražde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03954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Sportom protiv ovisnosti o drogi, alkoholu, igrama na sreću i kocki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42B34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12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14FE2A2F" w14:textId="77777777" w:rsidTr="006E136D">
        <w:trPr>
          <w:trHeight w:val="50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353CC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27E32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</w:t>
            </w:r>
            <w:r>
              <w:rPr>
                <w:rFonts w:cs="Arial"/>
                <w:sz w:val="22"/>
                <w:szCs w:val="22"/>
              </w:rPr>
              <w:t xml:space="preserve">je distrofičara Bužim, Bužim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009C7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"Zajedno u borbi protiv ovisnosti - Okreni leđa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3C0F5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11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900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5B22FB24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502DF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C0EE2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Karate</w:t>
            </w:r>
            <w:r>
              <w:rPr>
                <w:rFonts w:cs="Arial"/>
                <w:sz w:val="22"/>
                <w:szCs w:val="22"/>
              </w:rPr>
              <w:t xml:space="preserve"> klub "Bjelopoljac" Mostar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3E745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"Karate u službi borbe protiv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BFC84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15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800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081BB036" w14:textId="77777777" w:rsidTr="006E136D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96DD7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CDA3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roditelja djece sa poteškoćama u razvoj</w:t>
            </w:r>
            <w:r>
              <w:rPr>
                <w:rFonts w:cs="Arial"/>
                <w:sz w:val="22"/>
                <w:szCs w:val="22"/>
              </w:rPr>
              <w:t xml:space="preserve">u "Mala sirena" Zavidovići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8BBB6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"Zajedno protiv ovisnosti: podrška porodicama djece s poteškoćama u razvoju i mladima s poteškoćama u razvoju"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5F242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18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407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BFF1303" w14:textId="77777777" w:rsidTr="006E136D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3C01D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DF0BA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</w:t>
            </w:r>
            <w:r>
              <w:rPr>
                <w:rFonts w:cs="Arial"/>
                <w:sz w:val="22"/>
                <w:szCs w:val="22"/>
              </w:rPr>
              <w:t xml:space="preserve">je distrofičara Cazin, Cazin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8E165" w14:textId="305E199A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"Rehabilitacijom do održive prevencije za ovisnike sa invaliditetom" Zaštita osoba sa invaliditetom od povrata ovisnosti droge, alkohola, kocke i igara na sreću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BA0A8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2521C374" w14:textId="77777777" w:rsidTr="006E136D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94CF5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A1803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Odbojkaški k</w:t>
            </w:r>
            <w:r>
              <w:rPr>
                <w:rFonts w:cs="Arial"/>
                <w:sz w:val="22"/>
                <w:szCs w:val="22"/>
              </w:rPr>
              <w:t xml:space="preserve">lub "Victory" Novi Travnik </w:t>
            </w:r>
            <w:r w:rsidRPr="0072033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81018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 xml:space="preserve">"Odbojka u borbi protiv poroka"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E3CDD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6BD08C6A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3F277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70FB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Eko-pokre</w:t>
            </w:r>
            <w:r>
              <w:rPr>
                <w:rFonts w:cs="Arial"/>
                <w:sz w:val="22"/>
                <w:szCs w:val="22"/>
              </w:rPr>
              <w:t xml:space="preserve">t „Život-Vita“ iz Doboj Juga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03E66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"Internetom protiv ovisnosti- Prevencija navika pušenja, konzumiranje alkohola i opojnih sredstava kod djece“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6BA93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60EC9E5F" w14:textId="77777777" w:rsidTr="006E136D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7B7BE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0C9F7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osoba sa tjelesnim n</w:t>
            </w:r>
            <w:r>
              <w:rPr>
                <w:rFonts w:cs="Arial"/>
                <w:sz w:val="22"/>
                <w:szCs w:val="22"/>
              </w:rPr>
              <w:t xml:space="preserve">edostatkom "Amputirci" Bužim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0EFB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"Prevencija svih oblika ovisnosti djece i osoba sa invaliditetom"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D614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13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780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3201DAB5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48BEF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93F78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za podršku osobama sa intelektualnim i kombinovan</w:t>
            </w:r>
            <w:r>
              <w:rPr>
                <w:rFonts w:cs="Arial"/>
                <w:sz w:val="22"/>
                <w:szCs w:val="22"/>
              </w:rPr>
              <w:t>im teškoćama "Sunce" Mostar (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AAF3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"Budi promjena"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EE346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15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988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2D58D0B9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02959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EFBC6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Ženski odbojkašk</w:t>
            </w:r>
            <w:r>
              <w:rPr>
                <w:rFonts w:cs="Arial"/>
                <w:sz w:val="22"/>
                <w:szCs w:val="22"/>
              </w:rPr>
              <w:t xml:space="preserve">i klub "Jajce-Nansen" Jajce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D968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"Živi zdravo-živi dugo bez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36F7C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16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14BE7A1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C1988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C4574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</w:t>
            </w:r>
            <w:r>
              <w:rPr>
                <w:rFonts w:cs="Arial"/>
                <w:sz w:val="22"/>
                <w:szCs w:val="22"/>
              </w:rPr>
              <w:t xml:space="preserve">ženje "Eko mreža" Srebrenik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1652F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Prevencija i borba protiv ovisnosti o drogi, alkoholu, igrama na sreću i kocki kroz koncept "Zeleni oporavak"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38115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18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200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6EE0715C" w14:textId="77777777" w:rsidTr="006E136D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20600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19.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CE0E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</w:t>
            </w:r>
            <w:r>
              <w:rPr>
                <w:rFonts w:cs="Arial"/>
                <w:sz w:val="22"/>
                <w:szCs w:val="22"/>
              </w:rPr>
              <w:t xml:space="preserve"> "Rock škola Mostar" Mostar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BD808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"Mostar Rock School 2024"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B5889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2D863B6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9BE59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33C5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"Slobodni trik" Mostar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70BCC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"Edukacijom i omasovljavanjem freestyle football protiv raznih oblika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C5512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13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357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50</w:t>
            </w:r>
          </w:p>
        </w:tc>
      </w:tr>
      <w:tr w:rsidR="00F93FAD" w:rsidRPr="00263510" w14:paraId="0F0576F9" w14:textId="77777777" w:rsidTr="006E136D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62497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6AF37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za očuvanje tradicije i razvoj kulturno-umjetničkog st</w:t>
            </w:r>
            <w:r>
              <w:rPr>
                <w:rFonts w:cs="Arial"/>
                <w:sz w:val="22"/>
                <w:szCs w:val="22"/>
              </w:rPr>
              <w:t xml:space="preserve">varalaštva "Bašlija" Ilidža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C9C49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"Moć tradicije" (Tradicionalnim vrijednostima do prevencije i suzbijanja nepoželjnih oblika ponašanja kod djece i mladih kroz folklorne aktivnosti)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4650E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19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950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46E421CD" w14:textId="77777777" w:rsidTr="006E136D">
        <w:trPr>
          <w:trHeight w:val="61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A5E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3239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za edukaciju, stručno usavršavanje i cjeloživotno</w:t>
            </w:r>
            <w:r>
              <w:rPr>
                <w:rFonts w:cs="Arial"/>
                <w:sz w:val="22"/>
                <w:szCs w:val="22"/>
              </w:rPr>
              <w:t xml:space="preserve"> učenje "Edu Arena", Ilidža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815DF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Dječiji talent show "Neovisni o ovisnostima"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BB53A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19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950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754764A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18400" w14:textId="77777777" w:rsidR="00F93FAD" w:rsidRPr="003D69B1" w:rsidRDefault="00F93FAD" w:rsidP="009D154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1B544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Udruga "Niste sami" Mostar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AD32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Program za prevenciju ovisnosti kod djece u dobi od 13 do 15 godina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8398C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2885ED0C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AEB31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DAFD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Univerzalna sport</w:t>
            </w:r>
            <w:r>
              <w:rPr>
                <w:rFonts w:cs="Arial"/>
                <w:sz w:val="22"/>
                <w:szCs w:val="22"/>
              </w:rPr>
              <w:t xml:space="preserve">ska škola "Sportino" Zenica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E7F87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Sport sa roditeljima kao preventiva u borbi protiv raznih poroka kod djece sa teškoćama školskog uzrasta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F2407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EC63475" w14:textId="77777777" w:rsidTr="006E136D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3AA4B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8DD49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taekw</w:t>
            </w:r>
            <w:r>
              <w:rPr>
                <w:rFonts w:cs="Arial"/>
                <w:sz w:val="22"/>
                <w:szCs w:val="22"/>
              </w:rPr>
              <w:t xml:space="preserve">ondo klub „Vogošća“ Vogošća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DEB6B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„Ljetni kamp – Sport kao prevencija protiv poroka- Ajdinovići 2024“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D6707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12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200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672462EB" w14:textId="77777777" w:rsidTr="006E136D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76032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2306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UG Sportska aka</w:t>
            </w:r>
            <w:r>
              <w:rPr>
                <w:rFonts w:cs="Arial"/>
                <w:sz w:val="22"/>
                <w:szCs w:val="22"/>
              </w:rPr>
              <w:t xml:space="preserve">demija J&amp;A u Blagaju Mostar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6743E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"Sport u prirodi protiv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67145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2F0597F0" w14:textId="77777777" w:rsidTr="006E136D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3BF23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8A5E4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Centar za edukaciju, savjetovan</w:t>
            </w:r>
            <w:r>
              <w:rPr>
                <w:rFonts w:cs="Arial"/>
                <w:sz w:val="22"/>
                <w:szCs w:val="22"/>
              </w:rPr>
              <w:t xml:space="preserve">je i istraživanje Busovača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0DF3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"Generacija bez dima!"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F1998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181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82</w:t>
            </w:r>
          </w:p>
        </w:tc>
      </w:tr>
      <w:tr w:rsidR="00F93FAD" w:rsidRPr="00263510" w14:paraId="73FB343E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A31D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8499A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Udruženje karate klu</w:t>
            </w:r>
            <w:r>
              <w:rPr>
                <w:rFonts w:cs="Arial"/>
                <w:sz w:val="22"/>
                <w:szCs w:val="22"/>
              </w:rPr>
              <w:t xml:space="preserve">b "Sarajevo"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C9061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 xml:space="preserve">Edukacija dječaka i djevojčica kroz karate sport kao prevencija i borba </w:t>
            </w:r>
            <w:r w:rsidRPr="0072033B">
              <w:rPr>
                <w:rFonts w:cs="Arial"/>
                <w:sz w:val="22"/>
                <w:szCs w:val="22"/>
              </w:rPr>
              <w:lastRenderedPageBreak/>
              <w:t>protiv ovisnosti o drogi, alkoholu, igrama na sreću i kocki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BC7C3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lastRenderedPageBreak/>
              <w:t>5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770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4E874008" w14:textId="77777777" w:rsidTr="006E136D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01567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29.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1D308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Centar za kulturu, edukaciju i kreativ</w:t>
            </w:r>
            <w:r>
              <w:rPr>
                <w:rFonts w:cs="Arial"/>
                <w:sz w:val="22"/>
                <w:szCs w:val="22"/>
              </w:rPr>
              <w:t xml:space="preserve">ni razvoj -ceKER Zavidovići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99FBD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"Igrobus - Animacije djece u ruralnim dijelovima općine Zavidovići"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FA96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363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01AC3159" w14:textId="77777777" w:rsidTr="006E136D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05058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30.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706DA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Udruga za od</w:t>
            </w:r>
            <w:r>
              <w:rPr>
                <w:rFonts w:cs="Arial"/>
                <w:sz w:val="22"/>
                <w:szCs w:val="22"/>
              </w:rPr>
              <w:t xml:space="preserve">rživi razvoj UZOR Busovača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EAC97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"Izađi iz igre: Reci NE ovisnosti!"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FD10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19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405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382608F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D16A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31.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79E2F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Rukom</w:t>
            </w:r>
            <w:r>
              <w:rPr>
                <w:rFonts w:cs="Arial"/>
                <w:sz w:val="22"/>
                <w:szCs w:val="22"/>
              </w:rPr>
              <w:t xml:space="preserve">etni klub Radnički Goražde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5747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"Želim biti uzor"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D0F57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500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577DB701" w14:textId="77777777" w:rsidTr="006E136D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F33A0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32.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C6DB3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Udruga K</w:t>
            </w:r>
            <w:r>
              <w:rPr>
                <w:rFonts w:cs="Arial"/>
                <w:sz w:val="22"/>
                <w:szCs w:val="22"/>
              </w:rPr>
              <w:t xml:space="preserve">ultura i mladi Tomislavgrad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92725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"Mjesec borbe protiv ovisnosti"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F9C59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890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4ADE8644" w14:textId="77777777" w:rsidTr="006E136D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295CF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33.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9D4A7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Udruga građana "</w:t>
            </w:r>
            <w:r>
              <w:rPr>
                <w:rFonts w:cs="Arial"/>
                <w:sz w:val="22"/>
                <w:szCs w:val="22"/>
              </w:rPr>
              <w:t xml:space="preserve">Uvijek mladi" Novi Travnik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FFC30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"Adolescencija i eksperimentiranje sa psihoaktivnim tvarima"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A781B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18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24603E14" w14:textId="77777777" w:rsidTr="006E136D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1AC1A" w14:textId="77777777" w:rsidR="00F93FAD" w:rsidRPr="003D69B1" w:rsidRDefault="00F93FAD" w:rsidP="009D15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D69B1">
              <w:rPr>
                <w:rFonts w:cs="Arial"/>
              </w:rPr>
              <w:t>34.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453A2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Odbojkašk</w:t>
            </w:r>
            <w:r>
              <w:rPr>
                <w:rFonts w:cs="Arial"/>
                <w:sz w:val="22"/>
                <w:szCs w:val="22"/>
              </w:rPr>
              <w:t xml:space="preserve">i klub "Busovača" Busovača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96728" w14:textId="77777777" w:rsidR="00F93FAD" w:rsidRPr="0072033B" w:rsidRDefault="00F93FAD" w:rsidP="004926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Više odbojke, manje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76CA8" w14:textId="77777777" w:rsidR="00F93FAD" w:rsidRPr="0072033B" w:rsidRDefault="00F93FAD" w:rsidP="00F93F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2033B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Pr="0072033B">
              <w:rPr>
                <w:rFonts w:cs="Arial"/>
                <w:sz w:val="22"/>
                <w:szCs w:val="22"/>
              </w:rPr>
              <w:t>000</w:t>
            </w:r>
            <w:r>
              <w:rPr>
                <w:rFonts w:cs="Arial"/>
                <w:sz w:val="22"/>
                <w:szCs w:val="22"/>
              </w:rPr>
              <w:t>,</w:t>
            </w:r>
            <w:r w:rsidRPr="0072033B">
              <w:rPr>
                <w:rFonts w:cs="Arial"/>
                <w:sz w:val="22"/>
                <w:szCs w:val="22"/>
              </w:rPr>
              <w:t>00</w:t>
            </w:r>
          </w:p>
        </w:tc>
      </w:tr>
      <w:tr w:rsidR="00F93FAD" w:rsidRPr="00263510" w14:paraId="7F05B4FA" w14:textId="77777777" w:rsidTr="009D1542">
        <w:trPr>
          <w:trHeight w:val="372"/>
          <w:jc w:val="center"/>
        </w:trPr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A3EF7" w14:textId="77777777" w:rsidR="00F93FAD" w:rsidRPr="00263510" w:rsidRDefault="00F93FAD" w:rsidP="008101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63510">
              <w:rPr>
                <w:rFonts w:cs="Arial"/>
                <w:b/>
              </w:rPr>
              <w:t>UKUPNO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E37F7" w14:textId="77777777" w:rsidR="00F93FAD" w:rsidRPr="00263510" w:rsidRDefault="002E622C" w:rsidP="008101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533.931,66</w:t>
            </w:r>
          </w:p>
        </w:tc>
      </w:tr>
    </w:tbl>
    <w:p w14:paraId="18B8B874" w14:textId="77777777" w:rsidR="00512D2C" w:rsidRDefault="00512D2C" w:rsidP="00B27CA5">
      <w:pPr>
        <w:jc w:val="both"/>
        <w:rPr>
          <w:rFonts w:cs="Arial"/>
          <w:lang w:val="hr-BA"/>
        </w:rPr>
      </w:pPr>
    </w:p>
    <w:p w14:paraId="7D24B729" w14:textId="77777777" w:rsidR="00512D2C" w:rsidRDefault="00512D2C" w:rsidP="00B27CA5">
      <w:pPr>
        <w:jc w:val="both"/>
        <w:rPr>
          <w:rFonts w:cs="Arial"/>
          <w:lang w:val="hr-BA"/>
        </w:rPr>
      </w:pPr>
    </w:p>
    <w:p w14:paraId="73C7B05D" w14:textId="77777777" w:rsidR="00512D2C" w:rsidRPr="00B27CA5" w:rsidRDefault="00512D2C" w:rsidP="00B27CA5">
      <w:pPr>
        <w:jc w:val="both"/>
        <w:rPr>
          <w:rFonts w:cs="Arial"/>
          <w:b/>
          <w:lang w:val="hr-BA"/>
        </w:rPr>
      </w:pPr>
    </w:p>
    <w:p w14:paraId="2FCD8CA5" w14:textId="60928333" w:rsidR="00512D2C" w:rsidRDefault="00512D2C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512D2C">
        <w:rPr>
          <w:rFonts w:cs="Arial"/>
          <w:b/>
          <w:lang w:val="hr-BA"/>
        </w:rPr>
        <w:t>Federalno ministarstvo obrazovanja i nauke će najkasnije u roku od 15 dana od dana stupanja na snagu ove odluke zaključiti pojedinačne ugovore o dodjeli sredstava sa svim korisnicima kojima su sredstva dodijeljena.</w:t>
      </w:r>
    </w:p>
    <w:p w14:paraId="1C3C9603" w14:textId="79D6A1CA" w:rsidR="00137CD6" w:rsidRDefault="00B27CA5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7CA5">
        <w:rPr>
          <w:rFonts w:cs="Arial"/>
          <w:b/>
          <w:lang w:val="hr-BA"/>
        </w:rPr>
        <w:t>Ugovori</w:t>
      </w:r>
      <w:r w:rsidR="000A3ECF">
        <w:rPr>
          <w:rFonts w:cs="Arial"/>
          <w:b/>
          <w:lang w:val="hr-BA"/>
        </w:rPr>
        <w:t xml:space="preserve"> </w:t>
      </w:r>
      <w:r w:rsidRPr="00B27CA5">
        <w:rPr>
          <w:rFonts w:cs="Arial"/>
          <w:b/>
          <w:lang w:val="hr-BA"/>
        </w:rPr>
        <w:t xml:space="preserve">će sadržavati odredbu prema kojoj će se utvrditi obaveza korisnika </w:t>
      </w:r>
      <w:r>
        <w:rPr>
          <w:rFonts w:cs="Arial"/>
          <w:b/>
          <w:lang w:val="hr-BA"/>
        </w:rPr>
        <w:t xml:space="preserve">    </w:t>
      </w:r>
      <w:r w:rsidRPr="00B27CA5">
        <w:rPr>
          <w:rFonts w:cs="Arial"/>
          <w:b/>
          <w:lang w:val="hr-BA"/>
        </w:rPr>
        <w:t>sredstava da najkasnije do 31.12.202</w:t>
      </w:r>
      <w:r w:rsidR="00512D2C">
        <w:rPr>
          <w:rFonts w:cs="Arial"/>
          <w:b/>
          <w:lang w:val="hr-BA"/>
        </w:rPr>
        <w:t>4</w:t>
      </w:r>
      <w:r w:rsidRPr="00B27CA5">
        <w:rPr>
          <w:rFonts w:cs="Arial"/>
          <w:b/>
          <w:lang w:val="hr-BA"/>
        </w:rPr>
        <w:t>. godine</w:t>
      </w:r>
      <w:r>
        <w:rPr>
          <w:rFonts w:cs="Arial"/>
          <w:b/>
          <w:lang w:val="hr-BA"/>
        </w:rPr>
        <w:t>, odnosno do 15.1.2025. godine</w:t>
      </w:r>
      <w:r w:rsidRPr="00B27CA5">
        <w:t xml:space="preserve"> </w:t>
      </w:r>
      <w:r w:rsidRPr="00B27CA5">
        <w:rPr>
          <w:rFonts w:cs="Arial"/>
          <w:b/>
          <w:lang w:val="hr-BA"/>
        </w:rPr>
        <w:t xml:space="preserve">ukoliko implementacija projekta korisnika sredstava traje do kraja kalendarske godine, </w:t>
      </w:r>
      <w:r>
        <w:rPr>
          <w:rFonts w:cs="Arial"/>
          <w:b/>
          <w:lang w:val="hr-BA"/>
        </w:rPr>
        <w:t xml:space="preserve">Federalnom ministarstvu obrazovanja i nauke dostave </w:t>
      </w:r>
      <w:r w:rsidRPr="00B27CA5">
        <w:rPr>
          <w:rFonts w:cs="Arial"/>
          <w:b/>
          <w:lang w:val="hr-BA"/>
        </w:rPr>
        <w:t>izvještaj o namjenskom utrošku dodijeljenih sredstava.</w:t>
      </w:r>
    </w:p>
    <w:p w14:paraId="52DA39AE" w14:textId="4C55C029" w:rsidR="00B27CA5" w:rsidRDefault="00B27CA5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7CA5">
        <w:rPr>
          <w:rFonts w:cs="Arial"/>
          <w:b/>
          <w:lang w:val="hr-BA"/>
        </w:rPr>
        <w:t>Korisnici sredstava su dužni u prilogu izvještaja dostaviti i vjerodostojnu dokumentaciju na osnovu koje se dokazuje namjenski utrošak sredstava.</w:t>
      </w:r>
    </w:p>
    <w:p w14:paraId="1F67AD15" w14:textId="6E52E005" w:rsidR="00B27CA5" w:rsidRDefault="00B27CA5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7CA5">
        <w:rPr>
          <w:rFonts w:cs="Arial"/>
          <w:b/>
          <w:lang w:val="hr-BA"/>
        </w:rPr>
        <w:t xml:space="preserve">Izvještaj o realizaciji projekta sa Izvještajem o namjenskom utrošku dodijeljenih sredstava se popunjava  na odgovarajućem propisanom obrascu koji ste obavezni  preuzeti  sa web stranice Ministarstva </w:t>
      </w:r>
      <w:hyperlink r:id="rId5" w:history="1">
        <w:r w:rsidRPr="007E56BC">
          <w:rPr>
            <w:rStyle w:val="Hyperlink"/>
            <w:rFonts w:cs="Arial"/>
            <w:b/>
            <w:lang w:val="hr-BA"/>
          </w:rPr>
          <w:t>www.fmon.gov.ba</w:t>
        </w:r>
      </w:hyperlink>
      <w:r>
        <w:rPr>
          <w:rFonts w:cs="Arial"/>
          <w:b/>
          <w:lang w:val="hr-BA"/>
        </w:rPr>
        <w:t xml:space="preserve"> .</w:t>
      </w:r>
    </w:p>
    <w:p w14:paraId="2C99E8A8" w14:textId="01AF9086" w:rsidR="00B27CA5" w:rsidRDefault="00B26019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6019">
        <w:rPr>
          <w:rFonts w:cs="Arial"/>
          <w:b/>
          <w:lang w:val="hr-BA"/>
        </w:rPr>
        <w:t>Ukoliko Korisnik sredstava, u ugovorenom roku, ne dostavi Federalnom ministarstvu obrazovanja i nauke izvještaj o utrošku sredstava ili</w:t>
      </w:r>
      <w:r w:rsidR="00B70764" w:rsidRPr="00B70764">
        <w:rPr>
          <w:rFonts w:cs="Arial"/>
          <w:b/>
          <w:lang w:val="hr-BA"/>
        </w:rPr>
        <w:t xml:space="preserve"> se utvrdi da su dodijeljena sredstva utrošili suprotno namjeni ili nisu u potpunosti iskoristili dodijeljena sredstva ili se naknadno utvrdi da su sa istim zahtjevom/projektom aplicirali kod drugih nadležnih ministarst</w:t>
      </w:r>
      <w:r w:rsidR="007819A2">
        <w:rPr>
          <w:rFonts w:cs="Arial"/>
          <w:b/>
          <w:lang w:val="hr-BA"/>
        </w:rPr>
        <w:t>a</w:t>
      </w:r>
      <w:r w:rsidR="00B70764" w:rsidRPr="00B70764">
        <w:rPr>
          <w:rFonts w:cs="Arial"/>
          <w:b/>
          <w:lang w:val="hr-BA"/>
        </w:rPr>
        <w:t>va</w:t>
      </w:r>
      <w:r w:rsidRPr="00B26019">
        <w:rPr>
          <w:rFonts w:cs="Arial"/>
          <w:b/>
          <w:lang w:val="hr-BA"/>
        </w:rPr>
        <w:t xml:space="preserve">, dužan je na </w:t>
      </w:r>
      <w:r w:rsidR="00512D2C">
        <w:rPr>
          <w:rFonts w:cs="Arial"/>
          <w:b/>
          <w:lang w:val="hr-BA"/>
        </w:rPr>
        <w:t>pismeni poziv</w:t>
      </w:r>
      <w:r w:rsidRPr="00B26019">
        <w:rPr>
          <w:rFonts w:cs="Arial"/>
          <w:b/>
          <w:lang w:val="hr-BA"/>
        </w:rPr>
        <w:t xml:space="preserve"> Federalnog ministarstva obrazovanja i nauke izvršiti povrat dodijeljenih sredstava uplatom na transakcijski račun broj: 1020500000108056 otvoren kod Union banke d.d. </w:t>
      </w:r>
    </w:p>
    <w:p w14:paraId="1EAC88CB" w14:textId="77777777" w:rsidR="005665DB" w:rsidRPr="005665DB" w:rsidRDefault="005665DB" w:rsidP="005665DB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5665DB">
        <w:rPr>
          <w:rFonts w:cs="Arial"/>
          <w:b/>
          <w:lang w:val="hr-BA"/>
        </w:rPr>
        <w:t>Protiv Korisnika sredstava koji ne izvrši povrat dodijeljenih sredstava, Federalno ministarstvo obrazovanja i nauke će u skladu sa zakonom, kod nadležnih sudskih organa poduzeti odgovarajuće mjere.</w:t>
      </w:r>
    </w:p>
    <w:p w14:paraId="52AD9409" w14:textId="5C4C8FD8" w:rsidR="005665DB" w:rsidRPr="005665DB" w:rsidRDefault="005665DB" w:rsidP="005665DB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5665DB">
        <w:rPr>
          <w:rFonts w:cs="Arial"/>
          <w:b/>
          <w:lang w:val="hr-BA"/>
        </w:rPr>
        <w:t xml:space="preserve">Korisnici sredstava koji u ugovorenom roku ne dostave </w:t>
      </w:r>
      <w:r w:rsidR="00512D2C">
        <w:rPr>
          <w:rFonts w:cs="Arial"/>
          <w:b/>
          <w:lang w:val="hr-BA"/>
        </w:rPr>
        <w:t xml:space="preserve">Federalnom ministarstvu obrazovanja i nauke </w:t>
      </w:r>
      <w:r w:rsidRPr="005665DB">
        <w:rPr>
          <w:rFonts w:cs="Arial"/>
          <w:b/>
          <w:lang w:val="hr-BA"/>
        </w:rPr>
        <w:t>izvještaj o utrošku sredstava ili dodijeljena sredstva utroše suprotno propisanim kriterijima, neće moći ostvariti pravo na dodjelu sredstava u naredne tri godine.</w:t>
      </w:r>
    </w:p>
    <w:p w14:paraId="3FB3FF58" w14:textId="77777777" w:rsidR="005665DB" w:rsidRPr="00B27CA5" w:rsidRDefault="005665DB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</w:p>
    <w:sectPr w:rsidR="005665DB" w:rsidRPr="00B27CA5" w:rsidSect="00512D2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004"/>
    <w:multiLevelType w:val="hybridMultilevel"/>
    <w:tmpl w:val="9118F362"/>
    <w:lvl w:ilvl="0" w:tplc="1E18FEE8">
      <w:start w:val="1"/>
      <w:numFmt w:val="lowerLetter"/>
      <w:lvlText w:val="%1)"/>
      <w:lvlJc w:val="left"/>
      <w:pPr>
        <w:ind w:left="-9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630" w:hanging="360"/>
      </w:p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49112EB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976D1"/>
    <w:multiLevelType w:val="hybridMultilevel"/>
    <w:tmpl w:val="E9E6D46A"/>
    <w:lvl w:ilvl="0" w:tplc="0A4A007C">
      <w:start w:val="2"/>
      <w:numFmt w:val="lowerLetter"/>
      <w:lvlText w:val="%1)"/>
      <w:lvlJc w:val="left"/>
      <w:pPr>
        <w:ind w:left="720" w:hanging="360"/>
      </w:pPr>
      <w:rPr>
        <w:rFonts w:cs="Arial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QwsTQ2MzA2tDBR0lEKTi0uzszPAykwrAUArJX3DCwAAAA="/>
  </w:docVars>
  <w:rsids>
    <w:rsidRoot w:val="00F26843"/>
    <w:rsid w:val="00056F82"/>
    <w:rsid w:val="0006171A"/>
    <w:rsid w:val="000A3ECF"/>
    <w:rsid w:val="000E22C2"/>
    <w:rsid w:val="0012681D"/>
    <w:rsid w:val="00137CD6"/>
    <w:rsid w:val="00141539"/>
    <w:rsid w:val="001474D6"/>
    <w:rsid w:val="001526A7"/>
    <w:rsid w:val="00160B3C"/>
    <w:rsid w:val="00185B6B"/>
    <w:rsid w:val="001959B6"/>
    <w:rsid w:val="00195DEE"/>
    <w:rsid w:val="001D5E1E"/>
    <w:rsid w:val="001D699F"/>
    <w:rsid w:val="0020450A"/>
    <w:rsid w:val="002159A3"/>
    <w:rsid w:val="00273BE9"/>
    <w:rsid w:val="0029520B"/>
    <w:rsid w:val="002A5CA7"/>
    <w:rsid w:val="002B6616"/>
    <w:rsid w:val="002E622C"/>
    <w:rsid w:val="00341051"/>
    <w:rsid w:val="00362389"/>
    <w:rsid w:val="003B54F2"/>
    <w:rsid w:val="003D648A"/>
    <w:rsid w:val="003D7D40"/>
    <w:rsid w:val="00422B4B"/>
    <w:rsid w:val="00425336"/>
    <w:rsid w:val="00450AE2"/>
    <w:rsid w:val="00483252"/>
    <w:rsid w:val="004A3A9A"/>
    <w:rsid w:val="004B2546"/>
    <w:rsid w:val="00512D2C"/>
    <w:rsid w:val="00520253"/>
    <w:rsid w:val="00534E47"/>
    <w:rsid w:val="00536676"/>
    <w:rsid w:val="00543AC9"/>
    <w:rsid w:val="00551E46"/>
    <w:rsid w:val="005665DB"/>
    <w:rsid w:val="00585992"/>
    <w:rsid w:val="005B316B"/>
    <w:rsid w:val="005C1095"/>
    <w:rsid w:val="005C5D16"/>
    <w:rsid w:val="00613B2D"/>
    <w:rsid w:val="006C3B28"/>
    <w:rsid w:val="006F593B"/>
    <w:rsid w:val="007676EA"/>
    <w:rsid w:val="0077584D"/>
    <w:rsid w:val="007819A2"/>
    <w:rsid w:val="007850CB"/>
    <w:rsid w:val="007C46C0"/>
    <w:rsid w:val="007C7466"/>
    <w:rsid w:val="007E6358"/>
    <w:rsid w:val="0081011D"/>
    <w:rsid w:val="00820D2F"/>
    <w:rsid w:val="008C6972"/>
    <w:rsid w:val="008D1291"/>
    <w:rsid w:val="008D2502"/>
    <w:rsid w:val="008E4597"/>
    <w:rsid w:val="008E5F33"/>
    <w:rsid w:val="008F67D8"/>
    <w:rsid w:val="00900151"/>
    <w:rsid w:val="00902BF8"/>
    <w:rsid w:val="00902CE2"/>
    <w:rsid w:val="009555A2"/>
    <w:rsid w:val="009867AD"/>
    <w:rsid w:val="009D1542"/>
    <w:rsid w:val="009D2308"/>
    <w:rsid w:val="009E39FF"/>
    <w:rsid w:val="009E6C61"/>
    <w:rsid w:val="00A203AC"/>
    <w:rsid w:val="00A45F96"/>
    <w:rsid w:val="00A47D68"/>
    <w:rsid w:val="00A61721"/>
    <w:rsid w:val="00A76754"/>
    <w:rsid w:val="00A84A4C"/>
    <w:rsid w:val="00AC0940"/>
    <w:rsid w:val="00AC21C5"/>
    <w:rsid w:val="00AC72CB"/>
    <w:rsid w:val="00AD43D9"/>
    <w:rsid w:val="00AE3769"/>
    <w:rsid w:val="00B06DE3"/>
    <w:rsid w:val="00B26019"/>
    <w:rsid w:val="00B27CA5"/>
    <w:rsid w:val="00B333DB"/>
    <w:rsid w:val="00B54593"/>
    <w:rsid w:val="00B65319"/>
    <w:rsid w:val="00B70764"/>
    <w:rsid w:val="00B7719B"/>
    <w:rsid w:val="00B80F98"/>
    <w:rsid w:val="00BA1764"/>
    <w:rsid w:val="00BB08FB"/>
    <w:rsid w:val="00BD74DF"/>
    <w:rsid w:val="00BF7CE1"/>
    <w:rsid w:val="00C106CF"/>
    <w:rsid w:val="00C33A7B"/>
    <w:rsid w:val="00C55E92"/>
    <w:rsid w:val="00CA0CD6"/>
    <w:rsid w:val="00CD74C2"/>
    <w:rsid w:val="00D305A5"/>
    <w:rsid w:val="00D71EC0"/>
    <w:rsid w:val="00DA2B96"/>
    <w:rsid w:val="00DD78B8"/>
    <w:rsid w:val="00DE41B7"/>
    <w:rsid w:val="00E06057"/>
    <w:rsid w:val="00E52781"/>
    <w:rsid w:val="00E54F51"/>
    <w:rsid w:val="00E567F0"/>
    <w:rsid w:val="00E73F2B"/>
    <w:rsid w:val="00F26843"/>
    <w:rsid w:val="00F27515"/>
    <w:rsid w:val="00F40866"/>
    <w:rsid w:val="00F64883"/>
    <w:rsid w:val="00F7140D"/>
    <w:rsid w:val="00F71DF1"/>
    <w:rsid w:val="00F93FAD"/>
    <w:rsid w:val="00F94AC9"/>
    <w:rsid w:val="00FA5FBD"/>
    <w:rsid w:val="00FB0E89"/>
    <w:rsid w:val="00FC439C"/>
    <w:rsid w:val="00FD0C51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D7D0"/>
  <w15:docId w15:val="{BD223A04-7C50-4CAC-824A-6A60445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43"/>
    <w:pPr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43"/>
    <w:pPr>
      <w:ind w:left="720"/>
    </w:pPr>
  </w:style>
  <w:style w:type="character" w:styleId="Strong">
    <w:name w:val="Strong"/>
    <w:basedOn w:val="DefaultParagraphFont"/>
    <w:uiPriority w:val="22"/>
    <w:qFormat/>
    <w:rsid w:val="00F26843"/>
    <w:rPr>
      <w:b/>
      <w:bCs/>
    </w:rPr>
  </w:style>
  <w:style w:type="paragraph" w:styleId="NormalWeb">
    <w:name w:val="Normal (Web)"/>
    <w:basedOn w:val="Normal"/>
    <w:uiPriority w:val="99"/>
    <w:unhideWhenUsed/>
    <w:rsid w:val="00F26843"/>
    <w:pPr>
      <w:spacing w:before="100" w:beforeAutospacing="1" w:after="100" w:afterAutospacing="1"/>
    </w:pPr>
    <w:rPr>
      <w:rFonts w:ascii="Times New Roman" w:hAnsi="Times New Roman"/>
      <w:lang w:val="bs-Latn-BA" w:eastAsia="bs-Latn-BA"/>
    </w:rPr>
  </w:style>
  <w:style w:type="character" w:customStyle="1" w:styleId="apple-converted-space">
    <w:name w:val="apple-converted-space"/>
    <w:basedOn w:val="DefaultParagraphFont"/>
    <w:rsid w:val="00F26843"/>
  </w:style>
  <w:style w:type="paragraph" w:styleId="BalloonText">
    <w:name w:val="Balloon Text"/>
    <w:basedOn w:val="Normal"/>
    <w:link w:val="BalloonTextChar"/>
    <w:uiPriority w:val="99"/>
    <w:semiHidden/>
    <w:unhideWhenUsed/>
    <w:rsid w:val="002A5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7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B27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Ramiz.Leto</dc:creator>
  <cp:lastModifiedBy>Djenana</cp:lastModifiedBy>
  <cp:revision>21</cp:revision>
  <cp:lastPrinted>2024-07-25T08:02:00Z</cp:lastPrinted>
  <dcterms:created xsi:type="dcterms:W3CDTF">2024-06-04T11:03:00Z</dcterms:created>
  <dcterms:modified xsi:type="dcterms:W3CDTF">2024-07-25T11:28:00Z</dcterms:modified>
</cp:coreProperties>
</file>